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5520"/>
        <w:gridCol w:w="2924"/>
        <w:gridCol w:w="4427"/>
      </w:tblGrid>
      <w:tr w:rsidR="00E0627B" w:rsidRPr="00D65FF2" w:rsidTr="0058255F">
        <w:trPr>
          <w:trHeight w:val="558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12871" w:type="dxa"/>
            <w:gridSpan w:val="3"/>
            <w:vAlign w:val="center"/>
          </w:tcPr>
          <w:p w:rsidR="00E0627B" w:rsidRPr="00D65FF2" w:rsidRDefault="008E6619" w:rsidP="006B0FD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8E6619">
              <w:rPr>
                <w:rFonts w:ascii="宋体" w:hAnsi="宋体" w:cs="PMingLiU" w:hint="eastAsia"/>
                <w:b/>
                <w:sz w:val="32"/>
                <w:szCs w:val="32"/>
              </w:rPr>
              <w:t>微量</w:t>
            </w:r>
            <w:r w:rsidR="006B0FDE">
              <w:rPr>
                <w:rFonts w:ascii="宋体" w:hAnsi="宋体" w:cs="PMingLiU" w:hint="eastAsia"/>
                <w:b/>
                <w:sz w:val="32"/>
                <w:szCs w:val="32"/>
              </w:rPr>
              <w:t>数据</w:t>
            </w:r>
            <w:r w:rsidR="006B0FDE">
              <w:rPr>
                <w:rFonts w:ascii="宋体" w:hAnsi="宋体" w:cs="PMingLiU"/>
                <w:b/>
                <w:sz w:val="32"/>
                <w:szCs w:val="32"/>
              </w:rPr>
              <w:t>对接</w:t>
            </w:r>
            <w:r w:rsidRPr="008E6619">
              <w:rPr>
                <w:rFonts w:ascii="宋体" w:hAnsi="宋体" w:cs="PMingLiU" w:hint="eastAsia"/>
                <w:b/>
                <w:sz w:val="32"/>
                <w:szCs w:val="32"/>
              </w:rPr>
              <w:t>修改方案</w:t>
            </w:r>
          </w:p>
        </w:tc>
      </w:tr>
      <w:tr w:rsidR="00E0627B" w:rsidRPr="00D65FF2" w:rsidTr="00862E6F">
        <w:trPr>
          <w:trHeight w:val="567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5520" w:type="dxa"/>
            <w:vAlign w:val="center"/>
          </w:tcPr>
          <w:p w:rsidR="00E0627B" w:rsidRPr="0038573A" w:rsidRDefault="006B0FDE" w:rsidP="004F1091">
            <w:pPr>
              <w:jc w:val="center"/>
              <w:rPr>
                <w:rFonts w:ascii="宋体" w:hAnsi="宋体" w:cs="PMingLiU"/>
                <w:bCs/>
              </w:rPr>
            </w:pPr>
            <w:r>
              <w:rPr>
                <w:rFonts w:ascii="宋体" w:hAnsi="宋体" w:cs="PMingLiU" w:hint="eastAsia"/>
                <w:bCs/>
                <w:sz w:val="24"/>
              </w:rPr>
              <w:t>苏州美</w:t>
            </w:r>
            <w:proofErr w:type="gramStart"/>
            <w:r>
              <w:rPr>
                <w:rFonts w:ascii="宋体" w:hAnsi="宋体" w:cs="PMingLiU" w:hint="eastAsia"/>
                <w:bCs/>
                <w:sz w:val="24"/>
              </w:rPr>
              <w:t>昱</w:t>
            </w:r>
            <w:proofErr w:type="gramEnd"/>
          </w:p>
        </w:tc>
        <w:tc>
          <w:tcPr>
            <w:tcW w:w="2924" w:type="dxa"/>
            <w:vAlign w:val="center"/>
          </w:tcPr>
          <w:p w:rsidR="00E0627B" w:rsidRPr="0038573A" w:rsidRDefault="00E0627B" w:rsidP="00787657">
            <w:pPr>
              <w:jc w:val="center"/>
              <w:rPr>
                <w:rFonts w:ascii="宋体" w:hAnsi="宋体" w:cs="PMingLiU"/>
                <w:bCs/>
              </w:rPr>
            </w:pPr>
            <w:proofErr w:type="gramStart"/>
            <w:r w:rsidRPr="005F7F30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5F7F30">
              <w:rPr>
                <w:rFonts w:ascii="宋体" w:hAnsi="宋体" w:cs="PMingLiU" w:hint="eastAsia"/>
                <w:b/>
                <w:sz w:val="24"/>
              </w:rPr>
              <w:t>日期</w:t>
            </w:r>
          </w:p>
        </w:tc>
        <w:tc>
          <w:tcPr>
            <w:tcW w:w="4427" w:type="dxa"/>
            <w:vAlign w:val="center"/>
          </w:tcPr>
          <w:p w:rsidR="00E0627B" w:rsidRPr="00D65FF2" w:rsidRDefault="00DC46EB" w:rsidP="006B0FDE">
            <w:pPr>
              <w:jc w:val="center"/>
              <w:rPr>
                <w:rFonts w:ascii="宋体" w:hAnsi="宋体"/>
                <w:lang w:eastAsia="zh-TW"/>
              </w:rPr>
            </w:pPr>
            <w:r w:rsidRPr="00D65FF2">
              <w:rPr>
                <w:rFonts w:ascii="宋体" w:hAnsi="宋体"/>
                <w:sz w:val="24"/>
              </w:rPr>
              <w:t>201</w:t>
            </w:r>
            <w:r w:rsidR="008E6619">
              <w:rPr>
                <w:rFonts w:ascii="宋体" w:hAnsi="宋体"/>
                <w:sz w:val="24"/>
              </w:rPr>
              <w:t>9</w:t>
            </w:r>
            <w:r w:rsidRPr="00D65FF2">
              <w:rPr>
                <w:rFonts w:ascii="宋体" w:hAnsi="宋体"/>
                <w:sz w:val="24"/>
              </w:rPr>
              <w:t>/</w:t>
            </w:r>
            <w:r w:rsidR="008E6619">
              <w:rPr>
                <w:rFonts w:ascii="宋体" w:hAnsi="宋体"/>
                <w:sz w:val="24"/>
              </w:rPr>
              <w:t>0</w:t>
            </w:r>
            <w:r w:rsidR="006B0FDE">
              <w:rPr>
                <w:rFonts w:ascii="宋体" w:hAnsi="宋体"/>
                <w:sz w:val="24"/>
              </w:rPr>
              <w:t>6</w:t>
            </w:r>
            <w:r w:rsidRPr="00D65FF2">
              <w:rPr>
                <w:rFonts w:ascii="宋体" w:hAnsi="宋体"/>
                <w:sz w:val="24"/>
              </w:rPr>
              <w:t>/</w:t>
            </w:r>
            <w:r w:rsidR="006B0FDE">
              <w:rPr>
                <w:rFonts w:ascii="宋体" w:hAnsi="宋体"/>
                <w:sz w:val="24"/>
              </w:rPr>
              <w:t>25</w:t>
            </w:r>
          </w:p>
        </w:tc>
      </w:tr>
      <w:tr w:rsidR="00E0627B" w:rsidRPr="00D65FF2" w:rsidTr="00862E6F">
        <w:trPr>
          <w:trHeight w:val="554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bookmarkStart w:id="0" w:name="_GoBack"/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</w:t>
            </w:r>
            <w:bookmarkEnd w:id="0"/>
            <w:r w:rsidRPr="00D65FF2">
              <w:rPr>
                <w:rFonts w:ascii="宋体" w:hAnsi="宋体" w:cs="PMingLiU" w:hint="eastAsia"/>
                <w:b/>
                <w:sz w:val="24"/>
              </w:rPr>
              <w:t>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5520" w:type="dxa"/>
            <w:vAlign w:val="center"/>
          </w:tcPr>
          <w:p w:rsidR="00E0627B" w:rsidRPr="00185A29" w:rsidRDefault="005F7F30" w:rsidP="00B95B3A">
            <w:pPr>
              <w:jc w:val="center"/>
              <w:rPr>
                <w:rFonts w:ascii="宋体" w:eastAsia="PMingLiU" w:hAnsi="宋体"/>
              </w:rPr>
            </w:pPr>
            <w:r>
              <w:rPr>
                <w:rFonts w:ascii="宋体" w:hAnsi="宋体" w:hint="eastAsia"/>
              </w:rPr>
              <w:t>王 健</w:t>
            </w: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862E6F">
        <w:trPr>
          <w:trHeight w:val="618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12871" w:type="dxa"/>
            <w:gridSpan w:val="3"/>
            <w:vAlign w:val="center"/>
          </w:tcPr>
          <w:p w:rsidR="00702F3C" w:rsidRPr="00D65FF2" w:rsidRDefault="00811559" w:rsidP="00216832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获取</w:t>
            </w:r>
            <w:r>
              <w:rPr>
                <w:rFonts w:ascii="宋体" w:hAnsi="宋体"/>
              </w:rPr>
              <w:t>生产工单、入</w:t>
            </w:r>
            <w:proofErr w:type="gramStart"/>
            <w:r>
              <w:rPr>
                <w:rFonts w:ascii="宋体" w:hAnsi="宋体"/>
              </w:rPr>
              <w:t>料防呆原料</w:t>
            </w:r>
            <w:proofErr w:type="gramEnd"/>
            <w:r>
              <w:rPr>
                <w:rFonts w:ascii="宋体" w:hAnsi="宋体"/>
              </w:rPr>
              <w:t>条码、完工条码打印等数据对接修改</w:t>
            </w:r>
          </w:p>
        </w:tc>
      </w:tr>
      <w:tr w:rsidR="00E0627B" w:rsidRPr="00D65FF2" w:rsidTr="0058255F">
        <w:trPr>
          <w:trHeight w:val="5102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12871" w:type="dxa"/>
            <w:gridSpan w:val="3"/>
          </w:tcPr>
          <w:p w:rsidR="00826713" w:rsidRDefault="004D3DD8" w:rsidP="004D3DD8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客户</w:t>
            </w:r>
            <w:r>
              <w:rPr>
                <w:rFonts w:ascii="宋体" w:hAnsi="宋体"/>
                <w:noProof/>
              </w:rPr>
              <w:t>需求</w:t>
            </w:r>
            <w:r>
              <w:rPr>
                <w:rFonts w:ascii="宋体" w:hAnsi="宋体" w:hint="eastAsia"/>
                <w:noProof/>
              </w:rPr>
              <w:t>文档</w:t>
            </w:r>
            <w:r>
              <w:rPr>
                <w:rFonts w:ascii="宋体" w:hAnsi="宋体"/>
                <w:noProof/>
              </w:rPr>
              <w:t>：</w:t>
            </w:r>
          </w:p>
          <w:p w:rsidR="004D3DD8" w:rsidRDefault="000D738A" w:rsidP="004D3DD8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567.75pt;height:192.75pt;visibility:visible;mso-wrap-style:square">
                  <v:imagedata r:id="rId7" o:title=""/>
                </v:shape>
              </w:pict>
            </w:r>
          </w:p>
          <w:p w:rsidR="00FF4319" w:rsidRDefault="00FF4319" w:rsidP="004D3DD8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 w:rsidRPr="003304F2">
              <w:rPr>
                <w:rFonts w:hint="eastAsia"/>
                <w:b/>
                <w:noProof/>
              </w:rPr>
              <w:t>需求</w:t>
            </w:r>
            <w:r w:rsidRPr="003304F2">
              <w:rPr>
                <w:b/>
                <w:noProof/>
              </w:rPr>
              <w:t>一</w:t>
            </w:r>
            <w:r>
              <w:rPr>
                <w:noProof/>
              </w:rPr>
              <w:t>：</w:t>
            </w:r>
            <w:r w:rsidR="00AE285F">
              <w:rPr>
                <w:noProof/>
              </w:rPr>
              <w:t>在</w:t>
            </w:r>
            <w:r w:rsidR="00AE285F">
              <w:rPr>
                <w:rFonts w:hint="eastAsia"/>
                <w:noProof/>
              </w:rPr>
              <w:t>微量</w:t>
            </w:r>
            <w:r w:rsidR="003F7AE3">
              <w:rPr>
                <w:noProof/>
              </w:rPr>
              <w:t>系统</w:t>
            </w:r>
            <w:r>
              <w:rPr>
                <w:rFonts w:hint="eastAsia"/>
                <w:noProof/>
              </w:rPr>
              <w:t>打开美昱</w:t>
            </w:r>
            <w:r>
              <w:rPr>
                <w:noProof/>
              </w:rPr>
              <w:t>分配工单</w:t>
            </w:r>
            <w:r>
              <w:rPr>
                <w:rFonts w:hint="eastAsia"/>
                <w:noProof/>
              </w:rPr>
              <w:t>系统</w:t>
            </w:r>
          </w:p>
          <w:p w:rsidR="003C7317" w:rsidRDefault="00E93C54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noProof/>
              </w:rPr>
              <w:t>方案：</w:t>
            </w:r>
            <w:r w:rsidR="003C7317">
              <w:rPr>
                <w:rFonts w:hint="eastAsia"/>
                <w:noProof/>
              </w:rPr>
              <w:t>在</w:t>
            </w:r>
            <w:r w:rsidR="003C7317">
              <w:rPr>
                <w:noProof/>
              </w:rPr>
              <w:t>工单管理主菜单下添加</w:t>
            </w:r>
            <w:r w:rsidR="003C7317">
              <w:rPr>
                <w:noProof/>
              </w:rPr>
              <w:t>”</w:t>
            </w:r>
            <w:r w:rsidR="003C7317">
              <w:rPr>
                <w:rFonts w:hint="eastAsia"/>
                <w:noProof/>
              </w:rPr>
              <w:t>美昱分配</w:t>
            </w:r>
            <w:r w:rsidR="003C7317">
              <w:rPr>
                <w:noProof/>
              </w:rPr>
              <w:t>工单系统</w:t>
            </w:r>
            <w:r w:rsidR="003C7317">
              <w:rPr>
                <w:noProof/>
              </w:rPr>
              <w:t>”</w:t>
            </w:r>
            <w:r w:rsidR="003C7317">
              <w:rPr>
                <w:rFonts w:hint="eastAsia"/>
                <w:noProof/>
              </w:rPr>
              <w:t>菜单</w:t>
            </w:r>
            <w:r w:rsidR="003C7317">
              <w:rPr>
                <w:noProof/>
              </w:rPr>
              <w:t>，点击菜单时调用</w:t>
            </w:r>
            <w:r w:rsidR="00162344">
              <w:rPr>
                <w:rFonts w:hint="eastAsia"/>
                <w:noProof/>
              </w:rPr>
              <w:t>show</w:t>
            </w:r>
            <w:r w:rsidR="00162344">
              <w:rPr>
                <w:noProof/>
              </w:rPr>
              <w:t>Box()</w:t>
            </w:r>
            <w:r w:rsidR="00162344">
              <w:rPr>
                <w:rFonts w:hint="eastAsia"/>
                <w:noProof/>
              </w:rPr>
              <w:t>，</w:t>
            </w:r>
            <w:r w:rsidR="00162344">
              <w:rPr>
                <w:noProof/>
              </w:rPr>
              <w:t>打开画面。画面</w:t>
            </w:r>
            <w:r w:rsidR="00162344">
              <w:rPr>
                <w:rFonts w:hint="eastAsia"/>
                <w:noProof/>
              </w:rPr>
              <w:t>关闭</w:t>
            </w:r>
            <w:r w:rsidR="00162344">
              <w:rPr>
                <w:noProof/>
              </w:rPr>
              <w:t>后若接受到</w:t>
            </w:r>
            <w:r w:rsidR="00162344">
              <w:rPr>
                <w:noProof/>
              </w:rPr>
              <w:t>OK</w:t>
            </w:r>
            <w:r w:rsidR="00162344">
              <w:rPr>
                <w:noProof/>
              </w:rPr>
              <w:t>，则</w:t>
            </w:r>
            <w:r w:rsidR="00162344">
              <w:rPr>
                <w:rFonts w:hint="eastAsia"/>
                <w:noProof/>
              </w:rPr>
              <w:t>按照</w:t>
            </w:r>
            <w:r w:rsidR="00162344">
              <w:rPr>
                <w:noProof/>
              </w:rPr>
              <w:t>接口传送的顺序自动将工单排程获取到微量系统中</w:t>
            </w:r>
            <w:r w:rsidR="00162344">
              <w:rPr>
                <w:rFonts w:hint="eastAsia"/>
                <w:noProof/>
              </w:rPr>
              <w:t>。</w:t>
            </w:r>
            <w:r w:rsidR="00C57EB7">
              <w:rPr>
                <w:rFonts w:hint="eastAsia"/>
                <w:noProof/>
              </w:rPr>
              <w:t>微量</w:t>
            </w:r>
            <w:r w:rsidR="00AC7B50">
              <w:rPr>
                <w:rFonts w:hint="eastAsia"/>
                <w:noProof/>
              </w:rPr>
              <w:t>按照</w:t>
            </w:r>
            <w:r w:rsidR="00AC7B50">
              <w:rPr>
                <w:noProof/>
              </w:rPr>
              <w:t>获取</w:t>
            </w:r>
            <w:r w:rsidR="00162344">
              <w:rPr>
                <w:noProof/>
              </w:rPr>
              <w:t>顺序生产，</w:t>
            </w:r>
            <w:r w:rsidR="00C57EB7">
              <w:rPr>
                <w:rFonts w:hint="eastAsia"/>
                <w:noProof/>
              </w:rPr>
              <w:t>系统</w:t>
            </w:r>
            <w:r w:rsidR="00630220">
              <w:rPr>
                <w:rFonts w:hint="eastAsia"/>
                <w:noProof/>
              </w:rPr>
              <w:t>不可</w:t>
            </w:r>
            <w:r w:rsidR="00227839">
              <w:rPr>
                <w:rFonts w:hint="eastAsia"/>
                <w:noProof/>
              </w:rPr>
              <w:t>调整</w:t>
            </w:r>
            <w:r w:rsidR="00162344">
              <w:rPr>
                <w:noProof/>
              </w:rPr>
              <w:t>工单生产顺序。</w:t>
            </w:r>
          </w:p>
          <w:p w:rsidR="00590F89" w:rsidRDefault="00590F89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 w:rsidRPr="003304F2">
              <w:rPr>
                <w:rFonts w:hint="eastAsia"/>
                <w:b/>
                <w:noProof/>
              </w:rPr>
              <w:t>需求</w:t>
            </w:r>
            <w:r w:rsidRPr="003304F2">
              <w:rPr>
                <w:b/>
                <w:noProof/>
              </w:rPr>
              <w:t>二</w:t>
            </w:r>
            <w:r>
              <w:rPr>
                <w:noProof/>
              </w:rPr>
              <w:t>：</w:t>
            </w:r>
            <w:r w:rsidR="002F70C7">
              <w:rPr>
                <w:noProof/>
              </w:rPr>
              <w:t>添加一键获取生</w:t>
            </w:r>
            <w:r w:rsidR="0051038F">
              <w:rPr>
                <w:noProof/>
              </w:rPr>
              <w:t>产排程</w:t>
            </w:r>
            <w:r w:rsidR="0051038F">
              <w:rPr>
                <w:rFonts w:hint="eastAsia"/>
                <w:noProof/>
              </w:rPr>
              <w:t>功能</w:t>
            </w:r>
          </w:p>
          <w:p w:rsidR="002F70C7" w:rsidRDefault="002F70C7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noProof/>
              </w:rPr>
              <w:t>方案</w:t>
            </w:r>
            <w:r>
              <w:rPr>
                <w:rFonts w:hint="eastAsia"/>
                <w:noProof/>
              </w:rPr>
              <w:t>：</w:t>
            </w:r>
            <w:r>
              <w:rPr>
                <w:noProof/>
              </w:rPr>
              <w:t>在系统主界面</w:t>
            </w:r>
            <w:r w:rsidR="008E4B07">
              <w:rPr>
                <w:noProof/>
              </w:rPr>
              <w:t>添加</w:t>
            </w:r>
            <w:r>
              <w:rPr>
                <w:noProof/>
              </w:rPr>
              <w:t>获取生产排程的按钮，点击按钮从美昱系统获取工单生产排程。</w:t>
            </w:r>
          </w:p>
          <w:p w:rsidR="00CC22F1" w:rsidRDefault="00CC22F1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工单</w:t>
            </w:r>
            <w:r>
              <w:rPr>
                <w:noProof/>
              </w:rPr>
              <w:t>管理右键菜单</w:t>
            </w:r>
            <w:r>
              <w:rPr>
                <w:noProof/>
              </w:rPr>
              <w:t>”</w:t>
            </w:r>
            <w:r>
              <w:rPr>
                <w:rFonts w:hint="eastAsia"/>
                <w:noProof/>
              </w:rPr>
              <w:t>获取</w:t>
            </w:r>
            <w:r>
              <w:rPr>
                <w:noProof/>
              </w:rPr>
              <w:t>上位机工单</w:t>
            </w:r>
            <w:r>
              <w:rPr>
                <w:noProof/>
              </w:rPr>
              <w:t>”</w:t>
            </w:r>
            <w:r>
              <w:rPr>
                <w:rFonts w:hint="eastAsia"/>
                <w:noProof/>
              </w:rPr>
              <w:t>改</w:t>
            </w:r>
            <w:r>
              <w:rPr>
                <w:noProof/>
              </w:rPr>
              <w:t>为</w:t>
            </w:r>
            <w:r>
              <w:rPr>
                <w:noProof/>
              </w:rPr>
              <w:t>”</w:t>
            </w:r>
            <w:r>
              <w:rPr>
                <w:rFonts w:hint="eastAsia"/>
                <w:noProof/>
              </w:rPr>
              <w:t>获取</w:t>
            </w:r>
            <w:r>
              <w:rPr>
                <w:noProof/>
              </w:rPr>
              <w:t>美昱工单</w:t>
            </w:r>
            <w:r>
              <w:rPr>
                <w:noProof/>
              </w:rPr>
              <w:t>”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点击直接获取美昱</w:t>
            </w:r>
            <w:r>
              <w:rPr>
                <w:rFonts w:hint="eastAsia"/>
                <w:noProof/>
              </w:rPr>
              <w:t>系统</w:t>
            </w:r>
            <w:r>
              <w:rPr>
                <w:noProof/>
              </w:rPr>
              <w:t>工单生产排程</w:t>
            </w:r>
            <w:r w:rsidR="0003114A">
              <w:rPr>
                <w:rFonts w:hint="eastAsia"/>
                <w:noProof/>
              </w:rPr>
              <w:t>(</w:t>
            </w:r>
            <w:r w:rsidR="0003114A">
              <w:rPr>
                <w:rFonts w:hint="eastAsia"/>
                <w:noProof/>
              </w:rPr>
              <w:t>按照</w:t>
            </w:r>
            <w:r w:rsidR="0003114A">
              <w:rPr>
                <w:noProof/>
              </w:rPr>
              <w:t>顺序获取</w:t>
            </w:r>
            <w:r w:rsidR="0003114A">
              <w:rPr>
                <w:rFonts w:hint="eastAsia"/>
                <w:noProof/>
              </w:rPr>
              <w:t>)</w:t>
            </w:r>
            <w:r>
              <w:rPr>
                <w:noProof/>
              </w:rPr>
              <w:t>。</w:t>
            </w:r>
          </w:p>
          <w:p w:rsidR="008E4B07" w:rsidRDefault="008E4B07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 w:rsidRPr="003304F2">
              <w:rPr>
                <w:rFonts w:hint="eastAsia"/>
                <w:b/>
                <w:noProof/>
              </w:rPr>
              <w:t>需求</w:t>
            </w:r>
            <w:r w:rsidRPr="003304F2">
              <w:rPr>
                <w:b/>
                <w:noProof/>
              </w:rPr>
              <w:t>三</w:t>
            </w:r>
            <w:r>
              <w:rPr>
                <w:noProof/>
              </w:rPr>
              <w:t>：</w:t>
            </w:r>
            <w:r w:rsidR="00F4536D">
              <w:rPr>
                <w:rFonts w:hint="eastAsia"/>
                <w:noProof/>
              </w:rPr>
              <w:t>获取美昱</w:t>
            </w:r>
            <w:r w:rsidR="00F4536D">
              <w:rPr>
                <w:noProof/>
              </w:rPr>
              <w:t>生产工单，添加</w:t>
            </w:r>
            <w:r w:rsidR="00F4536D">
              <w:rPr>
                <w:rFonts w:hint="eastAsia"/>
                <w:noProof/>
              </w:rPr>
              <w:t>机台</w:t>
            </w:r>
            <w:r w:rsidR="00F4536D">
              <w:rPr>
                <w:noProof/>
              </w:rPr>
              <w:t>参数</w:t>
            </w:r>
          </w:p>
          <w:p w:rsidR="009828DC" w:rsidRDefault="00F4536D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noProof/>
              </w:rPr>
              <w:t>方案：</w:t>
            </w:r>
            <w:r>
              <w:rPr>
                <w:rFonts w:hint="eastAsia"/>
                <w:noProof/>
              </w:rPr>
              <w:t>调用</w:t>
            </w:r>
            <w:r w:rsidRPr="00F4536D">
              <w:rPr>
                <w:noProof/>
              </w:rPr>
              <w:t>getMachineCode(string)</w:t>
            </w:r>
            <w:r>
              <w:rPr>
                <w:rFonts w:hint="eastAsia"/>
                <w:noProof/>
              </w:rPr>
              <w:t>方法</w:t>
            </w:r>
            <w:r>
              <w:rPr>
                <w:noProof/>
              </w:rPr>
              <w:t>，传</w:t>
            </w:r>
            <w:r>
              <w:rPr>
                <w:rFonts w:hint="eastAsia"/>
                <w:noProof/>
              </w:rPr>
              <w:t>固定</w:t>
            </w:r>
            <w:r>
              <w:rPr>
                <w:noProof/>
              </w:rPr>
              <w:t>参数</w:t>
            </w:r>
            <w:r>
              <w:rPr>
                <w:noProof/>
              </w:rPr>
              <w:t>”py”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获取动态机台</w:t>
            </w:r>
            <w:r w:rsidR="008D338B">
              <w:rPr>
                <w:rFonts w:hint="eastAsia"/>
                <w:noProof/>
              </w:rPr>
              <w:t>编号</w:t>
            </w:r>
            <w:r>
              <w:rPr>
                <w:noProof/>
              </w:rPr>
              <w:t>，</w:t>
            </w:r>
            <w:r w:rsidR="00591824">
              <w:rPr>
                <w:rFonts w:hint="eastAsia"/>
                <w:noProof/>
              </w:rPr>
              <w:t>将机台</w:t>
            </w:r>
            <w:r w:rsidR="00591824">
              <w:rPr>
                <w:noProof/>
              </w:rPr>
              <w:t>编号</w:t>
            </w:r>
            <w:r>
              <w:rPr>
                <w:rFonts w:hint="eastAsia"/>
                <w:noProof/>
              </w:rPr>
              <w:t>传递</w:t>
            </w:r>
            <w:r>
              <w:rPr>
                <w:noProof/>
              </w:rPr>
              <w:t>到</w:t>
            </w:r>
            <w:r w:rsidRPr="00F4536D">
              <w:rPr>
                <w:rFonts w:hint="eastAsia"/>
                <w:noProof/>
              </w:rPr>
              <w:t xml:space="preserve">getSch(string </w:t>
            </w:r>
            <w:r w:rsidRPr="00F4536D">
              <w:rPr>
                <w:rFonts w:hint="eastAsia"/>
                <w:noProof/>
              </w:rPr>
              <w:t>机台</w:t>
            </w:r>
            <w:r w:rsidRPr="00F4536D"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方法</w:t>
            </w:r>
            <w:r>
              <w:rPr>
                <w:noProof/>
              </w:rPr>
              <w:t>参数中，以获取</w:t>
            </w:r>
            <w:r>
              <w:rPr>
                <w:rFonts w:hint="eastAsia"/>
                <w:noProof/>
              </w:rPr>
              <w:t>生产</w:t>
            </w:r>
            <w:r>
              <w:rPr>
                <w:noProof/>
              </w:rPr>
              <w:t>工单排程。</w:t>
            </w:r>
          </w:p>
          <w:p w:rsidR="008C54BF" w:rsidRDefault="008C54BF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 w:rsidRPr="003304F2">
              <w:rPr>
                <w:rFonts w:hint="eastAsia"/>
                <w:b/>
                <w:noProof/>
              </w:rPr>
              <w:t>需求四</w:t>
            </w:r>
            <w:r>
              <w:rPr>
                <w:noProof/>
              </w:rPr>
              <w:t>：</w:t>
            </w:r>
            <w:r w:rsidR="009251E1">
              <w:rPr>
                <w:rFonts w:hint="eastAsia"/>
                <w:noProof/>
              </w:rPr>
              <w:t>原料</w:t>
            </w:r>
            <w:r w:rsidR="009251E1">
              <w:rPr>
                <w:noProof/>
              </w:rPr>
              <w:t>入料防呆</w:t>
            </w:r>
            <w:r w:rsidR="007D010F">
              <w:rPr>
                <w:rFonts w:hint="eastAsia"/>
                <w:noProof/>
              </w:rPr>
              <w:t>，根据</w:t>
            </w:r>
            <w:r w:rsidR="007D010F">
              <w:rPr>
                <w:noProof/>
              </w:rPr>
              <w:t>扫码</w:t>
            </w:r>
            <w:r w:rsidR="00E07BD4">
              <w:rPr>
                <w:rFonts w:hint="eastAsia"/>
                <w:noProof/>
              </w:rPr>
              <w:t>ID</w:t>
            </w:r>
            <w:r w:rsidR="00E07BD4">
              <w:rPr>
                <w:rFonts w:hint="eastAsia"/>
                <w:noProof/>
              </w:rPr>
              <w:t>号</w:t>
            </w:r>
            <w:r w:rsidR="007D010F">
              <w:rPr>
                <w:noProof/>
              </w:rPr>
              <w:t>从美昱系统中</w:t>
            </w:r>
            <w:r w:rsidR="007D010F">
              <w:rPr>
                <w:rFonts w:hint="eastAsia"/>
                <w:noProof/>
              </w:rPr>
              <w:t>获取</w:t>
            </w:r>
            <w:r w:rsidR="007D010F">
              <w:rPr>
                <w:noProof/>
              </w:rPr>
              <w:t>原料信息</w:t>
            </w:r>
            <w:r w:rsidR="00E07BD4">
              <w:rPr>
                <w:rFonts w:hint="eastAsia"/>
                <w:noProof/>
              </w:rPr>
              <w:t>，</w:t>
            </w:r>
            <w:r w:rsidR="00BA01D5">
              <w:rPr>
                <w:rFonts w:hint="eastAsia"/>
                <w:noProof/>
              </w:rPr>
              <w:t>进行</w:t>
            </w:r>
            <w:r w:rsidR="00BA01D5">
              <w:rPr>
                <w:noProof/>
              </w:rPr>
              <w:t>入料判断</w:t>
            </w:r>
            <w:r w:rsidR="007D010F">
              <w:rPr>
                <w:rFonts w:hint="eastAsia"/>
                <w:noProof/>
              </w:rPr>
              <w:t>(</w:t>
            </w:r>
            <w:r w:rsidR="007D010F">
              <w:rPr>
                <w:rFonts w:hint="eastAsia"/>
                <w:noProof/>
              </w:rPr>
              <w:t>原有</w:t>
            </w:r>
            <w:r w:rsidR="007D010F">
              <w:rPr>
                <w:noProof/>
              </w:rPr>
              <w:t>从二维码本身内容获取原料信息</w:t>
            </w:r>
            <w:r w:rsidR="00CF0511">
              <w:rPr>
                <w:rFonts w:hint="eastAsia"/>
                <w:noProof/>
              </w:rPr>
              <w:t>方式</w:t>
            </w:r>
            <w:r w:rsidR="007D010F">
              <w:rPr>
                <w:noProof/>
              </w:rPr>
              <w:t>作废</w:t>
            </w:r>
            <w:r w:rsidR="007D010F">
              <w:rPr>
                <w:rFonts w:hint="eastAsia"/>
                <w:noProof/>
              </w:rPr>
              <w:t>)</w:t>
            </w:r>
            <w:r w:rsidR="001738E3">
              <w:rPr>
                <w:rFonts w:hint="eastAsia"/>
                <w:noProof/>
              </w:rPr>
              <w:t>。</w:t>
            </w:r>
            <w:r w:rsidR="001738E3">
              <w:rPr>
                <w:noProof/>
              </w:rPr>
              <w:t>原料</w:t>
            </w:r>
            <w:r w:rsidR="001738E3">
              <w:rPr>
                <w:rFonts w:hint="eastAsia"/>
                <w:noProof/>
              </w:rPr>
              <w:t>二维码</w:t>
            </w:r>
            <w:r w:rsidR="001738E3">
              <w:rPr>
                <w:noProof/>
              </w:rPr>
              <w:t>内容只有</w:t>
            </w:r>
            <w:r w:rsidR="001738E3">
              <w:rPr>
                <w:noProof/>
              </w:rPr>
              <w:t>ID</w:t>
            </w:r>
            <w:r w:rsidR="001738E3">
              <w:rPr>
                <w:noProof/>
              </w:rPr>
              <w:t>号一个字段。</w:t>
            </w:r>
            <w:r w:rsidR="00710E0D">
              <w:rPr>
                <w:rFonts w:hint="eastAsia"/>
                <w:noProof/>
              </w:rPr>
              <w:t>入料</w:t>
            </w:r>
            <w:r w:rsidR="00710E0D">
              <w:rPr>
                <w:noProof/>
              </w:rPr>
              <w:t>完成后</w:t>
            </w:r>
            <w:r w:rsidR="00710E0D">
              <w:rPr>
                <w:rFonts w:hint="eastAsia"/>
                <w:noProof/>
              </w:rPr>
              <w:t>需</w:t>
            </w:r>
            <w:r w:rsidR="00710E0D">
              <w:rPr>
                <w:noProof/>
              </w:rPr>
              <w:t>上传</w:t>
            </w:r>
            <w:r w:rsidR="00E07BD4">
              <w:rPr>
                <w:rFonts w:hint="eastAsia"/>
                <w:noProof/>
              </w:rPr>
              <w:t>原料</w:t>
            </w:r>
            <w:r w:rsidR="00E07BD4">
              <w:rPr>
                <w:rFonts w:hint="eastAsia"/>
                <w:noProof/>
              </w:rPr>
              <w:t>ID</w:t>
            </w:r>
            <w:r w:rsidR="00E07BD4">
              <w:rPr>
                <w:rFonts w:hint="eastAsia"/>
                <w:noProof/>
              </w:rPr>
              <w:t>号</w:t>
            </w:r>
            <w:r w:rsidR="00E07BD4">
              <w:rPr>
                <w:noProof/>
              </w:rPr>
              <w:t>、</w:t>
            </w:r>
            <w:r w:rsidR="00E07BD4">
              <w:rPr>
                <w:rFonts w:hint="eastAsia"/>
                <w:noProof/>
              </w:rPr>
              <w:t>机台</w:t>
            </w:r>
            <w:r w:rsidR="00E07BD4">
              <w:rPr>
                <w:noProof/>
              </w:rPr>
              <w:t>号、</w:t>
            </w:r>
            <w:r w:rsidR="00D6644F">
              <w:rPr>
                <w:rFonts w:hint="eastAsia"/>
                <w:noProof/>
              </w:rPr>
              <w:t>桶号</w:t>
            </w:r>
            <w:r w:rsidR="00D6644F">
              <w:rPr>
                <w:noProof/>
              </w:rPr>
              <w:t>等</w:t>
            </w:r>
            <w:r w:rsidR="00D6644F">
              <w:rPr>
                <w:rFonts w:hint="eastAsia"/>
                <w:noProof/>
              </w:rPr>
              <w:t>相关信息</w:t>
            </w:r>
            <w:r w:rsidR="00710E0D">
              <w:rPr>
                <w:noProof/>
              </w:rPr>
              <w:t>到美昱系统中。</w:t>
            </w:r>
          </w:p>
          <w:p w:rsidR="009251E1" w:rsidRDefault="00FB209F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noProof/>
              </w:rPr>
              <w:t>方案：</w:t>
            </w:r>
            <w:r w:rsidR="000B406A">
              <w:rPr>
                <w:rFonts w:hint="eastAsia"/>
                <w:noProof/>
              </w:rPr>
              <w:t>1.</w:t>
            </w:r>
            <w:r w:rsidR="001738E3">
              <w:rPr>
                <w:rFonts w:hint="eastAsia"/>
                <w:noProof/>
              </w:rPr>
              <w:t>扫</w:t>
            </w:r>
            <w:r w:rsidR="001738E3">
              <w:rPr>
                <w:noProof/>
              </w:rPr>
              <w:t>原料二维码获取</w:t>
            </w:r>
            <w:r w:rsidR="001738E3">
              <w:rPr>
                <w:noProof/>
              </w:rPr>
              <w:t>ID</w:t>
            </w:r>
            <w:r w:rsidR="001738E3">
              <w:rPr>
                <w:noProof/>
              </w:rPr>
              <w:t>号</w:t>
            </w:r>
            <w:r w:rsidR="0015624F">
              <w:rPr>
                <w:rFonts w:hint="eastAsia"/>
                <w:noProof/>
              </w:rPr>
              <w:t>，调用</w:t>
            </w:r>
            <w:r w:rsidR="001E6544" w:rsidRPr="001E6544">
              <w:rPr>
                <w:noProof/>
              </w:rPr>
              <w:t>scanBarcode(long snid)</w:t>
            </w:r>
            <w:r w:rsidR="001E6544">
              <w:rPr>
                <w:rFonts w:hint="eastAsia"/>
                <w:noProof/>
              </w:rPr>
              <w:t>，</w:t>
            </w:r>
            <w:r w:rsidR="001E6544">
              <w:rPr>
                <w:noProof/>
              </w:rPr>
              <w:t>传入二维码的</w:t>
            </w:r>
            <w:r w:rsidR="001E6544">
              <w:rPr>
                <w:noProof/>
              </w:rPr>
              <w:t>ID</w:t>
            </w:r>
            <w:r w:rsidR="001E6544">
              <w:rPr>
                <w:noProof/>
              </w:rPr>
              <w:t>号获取原料相关</w:t>
            </w:r>
            <w:r w:rsidR="001E6544">
              <w:rPr>
                <w:rFonts w:hint="eastAsia"/>
                <w:noProof/>
              </w:rPr>
              <w:t>信息</w:t>
            </w:r>
            <w:r w:rsidR="008567DB">
              <w:rPr>
                <w:rFonts w:hint="eastAsia"/>
                <w:noProof/>
              </w:rPr>
              <w:t>：</w:t>
            </w:r>
            <w:r w:rsidR="00AF6DF0" w:rsidRPr="00AF6DF0">
              <w:rPr>
                <w:rFonts w:hint="eastAsia"/>
                <w:noProof/>
              </w:rPr>
              <w:t>[0]=0</w:t>
            </w:r>
            <w:r w:rsidR="00AF6DF0" w:rsidRPr="00AF6DF0">
              <w:rPr>
                <w:rFonts w:hint="eastAsia"/>
                <w:noProof/>
              </w:rPr>
              <w:t>失败</w:t>
            </w:r>
            <w:r w:rsidR="00AF6DF0" w:rsidRPr="00AF6DF0">
              <w:rPr>
                <w:rFonts w:hint="eastAsia"/>
                <w:noProof/>
              </w:rPr>
              <w:t xml:space="preserve"> =1</w:t>
            </w:r>
            <w:r w:rsidR="00AF6DF0" w:rsidRPr="00AF6DF0">
              <w:rPr>
                <w:rFonts w:hint="eastAsia"/>
                <w:noProof/>
              </w:rPr>
              <w:t>成功</w:t>
            </w:r>
            <w:r w:rsidR="006C0EAF">
              <w:rPr>
                <w:rFonts w:hint="eastAsia"/>
                <w:noProof/>
              </w:rPr>
              <w:t>，</w:t>
            </w:r>
            <w:r w:rsidR="00AF6DF0" w:rsidRPr="00AF6DF0">
              <w:rPr>
                <w:rFonts w:hint="eastAsia"/>
                <w:noProof/>
              </w:rPr>
              <w:t>[1]</w:t>
            </w:r>
            <w:r w:rsidR="00AF6DF0" w:rsidRPr="00AF6DF0">
              <w:rPr>
                <w:rFonts w:hint="eastAsia"/>
                <w:noProof/>
              </w:rPr>
              <w:t>料号</w:t>
            </w:r>
            <w:r w:rsidR="006C0EAF">
              <w:rPr>
                <w:rFonts w:hint="eastAsia"/>
                <w:noProof/>
              </w:rPr>
              <w:t>，</w:t>
            </w:r>
            <w:r w:rsidR="00AF6DF0" w:rsidRPr="00AF6DF0">
              <w:rPr>
                <w:rFonts w:hint="eastAsia"/>
                <w:noProof/>
              </w:rPr>
              <w:t>[2]</w:t>
            </w:r>
            <w:r w:rsidR="00AF6DF0" w:rsidRPr="00AF6DF0">
              <w:rPr>
                <w:rFonts w:hint="eastAsia"/>
                <w:noProof/>
              </w:rPr>
              <w:t>数量</w:t>
            </w:r>
            <w:r w:rsidR="006C0EAF">
              <w:rPr>
                <w:rFonts w:hint="eastAsia"/>
                <w:noProof/>
              </w:rPr>
              <w:t>，</w:t>
            </w:r>
            <w:r w:rsidR="00AF6DF0" w:rsidRPr="00AF6DF0">
              <w:rPr>
                <w:rFonts w:hint="eastAsia"/>
                <w:noProof/>
              </w:rPr>
              <w:t>[3]</w:t>
            </w:r>
            <w:r w:rsidR="00AF6DF0" w:rsidRPr="00AF6DF0">
              <w:rPr>
                <w:rFonts w:hint="eastAsia"/>
                <w:noProof/>
              </w:rPr>
              <w:t>批号唯一码</w:t>
            </w:r>
            <w:r w:rsidR="001D5B87">
              <w:rPr>
                <w:rFonts w:hint="eastAsia"/>
                <w:noProof/>
              </w:rPr>
              <w:t>。</w:t>
            </w:r>
            <w:r w:rsidR="008567DB">
              <w:rPr>
                <w:rFonts w:hint="eastAsia"/>
                <w:noProof/>
              </w:rPr>
              <w:t>如果</w:t>
            </w:r>
            <w:r w:rsidR="00BD25C2">
              <w:rPr>
                <w:noProof/>
              </w:rPr>
              <w:t>获取结果</w:t>
            </w:r>
            <w:r w:rsidR="001D5B87">
              <w:rPr>
                <w:noProof/>
              </w:rPr>
              <w:t>失败，则显示</w:t>
            </w:r>
            <w:r w:rsidR="001D5B87">
              <w:rPr>
                <w:rFonts w:hint="eastAsia"/>
                <w:noProof/>
              </w:rPr>
              <w:t>91</w:t>
            </w:r>
            <w:r w:rsidR="001D5B87">
              <w:rPr>
                <w:rFonts w:hint="eastAsia"/>
                <w:noProof/>
              </w:rPr>
              <w:t>无效</w:t>
            </w:r>
            <w:r w:rsidR="003027C8">
              <w:rPr>
                <w:noProof/>
              </w:rPr>
              <w:t>条码</w:t>
            </w:r>
            <w:r w:rsidR="003027C8">
              <w:rPr>
                <w:rFonts w:hint="eastAsia"/>
                <w:noProof/>
              </w:rPr>
              <w:t>，</w:t>
            </w:r>
            <w:r w:rsidR="00BD25C2">
              <w:rPr>
                <w:rFonts w:hint="eastAsia"/>
                <w:noProof/>
              </w:rPr>
              <w:t>获取</w:t>
            </w:r>
            <w:r w:rsidR="00BD25C2">
              <w:rPr>
                <w:noProof/>
              </w:rPr>
              <w:t>结果成功后进行开锁等动作。</w:t>
            </w:r>
            <w:r w:rsidR="00412B80">
              <w:rPr>
                <w:rFonts w:hint="eastAsia"/>
                <w:noProof/>
              </w:rPr>
              <w:t>条码</w:t>
            </w:r>
            <w:r w:rsidR="00412B80">
              <w:rPr>
                <w:noProof/>
              </w:rPr>
              <w:t>不可重复</w:t>
            </w:r>
            <w:r w:rsidR="00412B80">
              <w:rPr>
                <w:rFonts w:hint="eastAsia"/>
                <w:noProof/>
              </w:rPr>
              <w:t>扫描，</w:t>
            </w:r>
            <w:r w:rsidR="00412B80">
              <w:rPr>
                <w:noProof/>
              </w:rPr>
              <w:t>每次扫描</w:t>
            </w:r>
            <w:r w:rsidR="003E6309">
              <w:rPr>
                <w:rFonts w:hint="eastAsia"/>
                <w:noProof/>
              </w:rPr>
              <w:t>入料</w:t>
            </w:r>
            <w:r w:rsidR="00412B80">
              <w:rPr>
                <w:noProof/>
              </w:rPr>
              <w:t>完成后，将</w:t>
            </w:r>
            <w:r w:rsidR="00412B80">
              <w:rPr>
                <w:rFonts w:hint="eastAsia"/>
                <w:noProof/>
              </w:rPr>
              <w:t>批号</w:t>
            </w:r>
            <w:r w:rsidR="00412B80">
              <w:rPr>
                <w:noProof/>
              </w:rPr>
              <w:t>保存到数据库中，以此判断</w:t>
            </w:r>
            <w:r w:rsidR="00412B80">
              <w:rPr>
                <w:rFonts w:hint="eastAsia"/>
                <w:noProof/>
              </w:rPr>
              <w:t>条码</w:t>
            </w:r>
            <w:r w:rsidR="00412B80">
              <w:rPr>
                <w:noProof/>
              </w:rPr>
              <w:t>是否重复扫描。</w:t>
            </w:r>
          </w:p>
          <w:p w:rsidR="000B406A" w:rsidRPr="00FB209F" w:rsidRDefault="000B406A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2.</w:t>
            </w:r>
            <w:r>
              <w:rPr>
                <w:rFonts w:hint="eastAsia"/>
                <w:noProof/>
              </w:rPr>
              <w:t>入料</w:t>
            </w:r>
            <w:r>
              <w:rPr>
                <w:noProof/>
              </w:rPr>
              <w:t>完成后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开锁</w:t>
            </w:r>
            <w:r w:rsidR="00EF3495">
              <w:rPr>
                <w:noProof/>
              </w:rPr>
              <w:t>完成</w:t>
            </w:r>
            <w:r w:rsidR="00BB16A9">
              <w:rPr>
                <w:rFonts w:hint="eastAsia"/>
                <w:noProof/>
              </w:rPr>
              <w:t>且</w:t>
            </w:r>
            <w:r w:rsidR="00EF3495">
              <w:rPr>
                <w:rFonts w:hint="eastAsia"/>
                <w:noProof/>
              </w:rPr>
              <w:t>再次扫描</w:t>
            </w:r>
            <w:r w:rsidR="00EF3495">
              <w:rPr>
                <w:noProof/>
              </w:rPr>
              <w:t>条码添加存量</w:t>
            </w:r>
            <w:r>
              <w:rPr>
                <w:noProof/>
              </w:rPr>
              <w:t>完成</w:t>
            </w:r>
            <w:r w:rsidR="00EF3495"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才算</w:t>
            </w:r>
            <w:r>
              <w:rPr>
                <w:rFonts w:hint="eastAsia"/>
                <w:noProof/>
              </w:rPr>
              <w:t>入料</w:t>
            </w:r>
            <w:r>
              <w:rPr>
                <w:noProof/>
              </w:rPr>
              <w:t>完成</w:t>
            </w:r>
            <w:r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，</w:t>
            </w:r>
            <w:r w:rsidRPr="000B406A">
              <w:rPr>
                <w:rFonts w:hint="eastAsia"/>
                <w:noProof/>
              </w:rPr>
              <w:t>调用</w:t>
            </w:r>
            <w:r w:rsidRPr="000B406A">
              <w:rPr>
                <w:rFonts w:hint="eastAsia"/>
                <w:noProof/>
              </w:rPr>
              <w:t xml:space="preserve">MEGAMESAPI.MES.uploadBarcode(long snid,string </w:t>
            </w:r>
            <w:r w:rsidRPr="000B406A">
              <w:rPr>
                <w:rFonts w:hint="eastAsia"/>
                <w:noProof/>
              </w:rPr>
              <w:t>机台，</w:t>
            </w:r>
            <w:r w:rsidRPr="000B406A">
              <w:rPr>
                <w:rFonts w:hint="eastAsia"/>
                <w:noProof/>
              </w:rPr>
              <w:t xml:space="preserve">string </w:t>
            </w:r>
            <w:r w:rsidRPr="000B406A">
              <w:rPr>
                <w:rFonts w:hint="eastAsia"/>
                <w:noProof/>
              </w:rPr>
              <w:t>罐号</w:t>
            </w:r>
            <w:r w:rsidRPr="000B406A"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参数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是原料</w:t>
            </w:r>
            <w:r>
              <w:rPr>
                <w:noProof/>
              </w:rPr>
              <w:t>条码</w:t>
            </w:r>
            <w:r>
              <w:rPr>
                <w:noProof/>
              </w:rPr>
              <w:t>ID</w:t>
            </w:r>
            <w:r>
              <w:rPr>
                <w:rFonts w:hint="eastAsia"/>
                <w:noProof/>
              </w:rPr>
              <w:t>号</w:t>
            </w:r>
            <w:r>
              <w:rPr>
                <w:noProof/>
              </w:rPr>
              <w:t>，参数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是</w:t>
            </w:r>
            <w:r w:rsidRPr="000B406A">
              <w:rPr>
                <w:rFonts w:hint="eastAsia"/>
                <w:noProof/>
              </w:rPr>
              <w:t>调用</w:t>
            </w:r>
            <w:r w:rsidRPr="000B406A">
              <w:rPr>
                <w:rFonts w:hint="eastAsia"/>
                <w:noProof/>
              </w:rPr>
              <w:t>MEGAMESAPI.MES.getMachineCode("py")</w:t>
            </w:r>
            <w:r w:rsidRPr="000B406A">
              <w:rPr>
                <w:rFonts w:hint="eastAsia"/>
                <w:noProof/>
              </w:rPr>
              <w:t>获取</w:t>
            </w:r>
            <w:r>
              <w:rPr>
                <w:rFonts w:hint="eastAsia"/>
                <w:noProof/>
              </w:rPr>
              <w:t>的</w:t>
            </w:r>
            <w:r>
              <w:rPr>
                <w:noProof/>
              </w:rPr>
              <w:t>机台号，参数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是原料</w:t>
            </w:r>
            <w:r>
              <w:rPr>
                <w:noProof/>
              </w:rPr>
              <w:t>对应的桶号。</w:t>
            </w:r>
            <w:r w:rsidR="00BB16A9">
              <w:rPr>
                <w:rFonts w:hint="eastAsia"/>
                <w:noProof/>
              </w:rPr>
              <w:t>如果</w:t>
            </w:r>
            <w:r w:rsidR="00BB16A9">
              <w:rPr>
                <w:noProof/>
              </w:rPr>
              <w:t>只扫描条码开锁，不</w:t>
            </w:r>
            <w:r w:rsidR="000B2B3C">
              <w:rPr>
                <w:rFonts w:hint="eastAsia"/>
                <w:noProof/>
              </w:rPr>
              <w:t>调用</w:t>
            </w:r>
            <w:r w:rsidR="000B2B3C">
              <w:rPr>
                <w:noProof/>
              </w:rPr>
              <w:t>此方法</w:t>
            </w:r>
            <w:r w:rsidR="00BB16A9">
              <w:rPr>
                <w:noProof/>
              </w:rPr>
              <w:t>上传相关信息。</w:t>
            </w:r>
          </w:p>
          <w:p w:rsidR="009251E1" w:rsidRDefault="007225FC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 w:rsidRPr="00EA5115">
              <w:rPr>
                <w:rFonts w:hint="eastAsia"/>
                <w:b/>
                <w:noProof/>
              </w:rPr>
              <w:t>需求</w:t>
            </w:r>
            <w:r w:rsidRPr="00EA5115">
              <w:rPr>
                <w:b/>
                <w:noProof/>
              </w:rPr>
              <w:t>五</w:t>
            </w:r>
            <w:r>
              <w:rPr>
                <w:noProof/>
              </w:rPr>
              <w:t>：</w:t>
            </w:r>
            <w:r w:rsidR="006E7ACC">
              <w:rPr>
                <w:noProof/>
              </w:rPr>
              <w:t>条码</w:t>
            </w:r>
            <w:r w:rsidR="006E7ACC">
              <w:rPr>
                <w:rFonts w:hint="eastAsia"/>
                <w:noProof/>
              </w:rPr>
              <w:t>内容按照</w:t>
            </w:r>
            <w:r w:rsidR="006E7ACC">
              <w:rPr>
                <w:noProof/>
              </w:rPr>
              <w:t>美昱提供的完工条码</w:t>
            </w:r>
            <w:r w:rsidR="006E7ACC">
              <w:rPr>
                <w:rFonts w:hint="eastAsia"/>
                <w:noProof/>
              </w:rPr>
              <w:t>格式打印，</w:t>
            </w:r>
            <w:r w:rsidR="003D0F05">
              <w:rPr>
                <w:rFonts w:hint="eastAsia"/>
                <w:noProof/>
              </w:rPr>
              <w:t>工单</w:t>
            </w:r>
            <w:r w:rsidR="006E7ACC">
              <w:rPr>
                <w:noProof/>
              </w:rPr>
              <w:t>批次结束和</w:t>
            </w:r>
            <w:r w:rsidR="00CE0D88">
              <w:rPr>
                <w:noProof/>
              </w:rPr>
              <w:t>批次全部结束时</w:t>
            </w:r>
            <w:r w:rsidR="006E7ACC">
              <w:rPr>
                <w:rFonts w:hint="eastAsia"/>
                <w:noProof/>
              </w:rPr>
              <w:t>都</w:t>
            </w:r>
            <w:r w:rsidR="000C5D8A">
              <w:rPr>
                <w:noProof/>
              </w:rPr>
              <w:t>需要打印一个条码</w:t>
            </w:r>
            <w:r w:rsidR="00F3614D">
              <w:rPr>
                <w:noProof/>
              </w:rPr>
              <w:t>。</w:t>
            </w:r>
          </w:p>
          <w:p w:rsidR="00EA5115" w:rsidRDefault="00EA5115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方案</w:t>
            </w:r>
            <w:r>
              <w:rPr>
                <w:noProof/>
              </w:rPr>
              <w:t>：</w:t>
            </w:r>
            <w:r>
              <w:rPr>
                <w:rFonts w:hint="eastAsia"/>
                <w:noProof/>
              </w:rPr>
              <w:t>工单每个</w:t>
            </w:r>
            <w:r>
              <w:rPr>
                <w:noProof/>
              </w:rPr>
              <w:t>批次</w:t>
            </w:r>
            <w:r>
              <w:rPr>
                <w:rFonts w:hint="eastAsia"/>
                <w:noProof/>
              </w:rPr>
              <w:t>计量</w:t>
            </w:r>
            <w:r>
              <w:rPr>
                <w:noProof/>
              </w:rPr>
              <w:t>完成后打印一个完工条码不变，</w:t>
            </w:r>
            <w:r>
              <w:rPr>
                <w:rFonts w:hint="eastAsia"/>
                <w:noProof/>
              </w:rPr>
              <w:t>在</w:t>
            </w:r>
            <w:r>
              <w:rPr>
                <w:noProof/>
              </w:rPr>
              <w:t>此基础上添加工单</w:t>
            </w:r>
            <w:r>
              <w:rPr>
                <w:rFonts w:hint="eastAsia"/>
                <w:noProof/>
              </w:rPr>
              <w:t>所有</w:t>
            </w:r>
            <w:r>
              <w:rPr>
                <w:noProof/>
              </w:rPr>
              <w:t>批次完成后再打印一个总的完工条码。</w:t>
            </w:r>
            <w:r w:rsidR="00E07C6B">
              <w:rPr>
                <w:rFonts w:hint="eastAsia"/>
                <w:noProof/>
              </w:rPr>
              <w:t>条码</w:t>
            </w:r>
            <w:r w:rsidR="00E07C6B">
              <w:rPr>
                <w:noProof/>
              </w:rPr>
              <w:t>内容按照美昱提供</w:t>
            </w:r>
            <w:r w:rsidR="00E07C6B">
              <w:rPr>
                <w:rFonts w:hint="eastAsia"/>
                <w:noProof/>
              </w:rPr>
              <w:t>内容修改。美昱提供</w:t>
            </w:r>
            <w:r w:rsidR="00E07C6B">
              <w:rPr>
                <w:noProof/>
              </w:rPr>
              <w:t>的条码内容如下：</w:t>
            </w:r>
          </w:p>
          <w:p w:rsidR="009251E1" w:rsidRDefault="000D738A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noProof/>
              </w:rPr>
              <w:lastRenderedPageBreak/>
              <w:pict>
                <v:shape id="_x0000_i1026" type="#_x0000_t75" style="width:458.25pt;height:127.5pt;visibility:visible;mso-wrap-style:square">
                  <v:imagedata r:id="rId8" o:title=""/>
                </v:shape>
              </w:pict>
            </w:r>
          </w:p>
          <w:p w:rsidR="00823FDC" w:rsidRDefault="00225771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 w:rsidRPr="003C0962">
              <w:rPr>
                <w:rFonts w:hint="eastAsia"/>
                <w:b/>
                <w:noProof/>
              </w:rPr>
              <w:t>需求六</w:t>
            </w:r>
            <w:r>
              <w:rPr>
                <w:noProof/>
              </w:rPr>
              <w:t>：微量系统与美昱系统网络异常时，微量系统需提示</w:t>
            </w:r>
          </w:p>
          <w:p w:rsidR="00225771" w:rsidRDefault="00225771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方案</w:t>
            </w:r>
            <w:r>
              <w:rPr>
                <w:noProof/>
              </w:rPr>
              <w:t>：调用美昱接口</w:t>
            </w:r>
            <w:r w:rsidR="00386025">
              <w:rPr>
                <w:rFonts w:hint="eastAsia"/>
                <w:noProof/>
              </w:rPr>
              <w:t>时或</w:t>
            </w:r>
            <w:r w:rsidR="00386025">
              <w:rPr>
                <w:noProof/>
              </w:rPr>
              <w:t>系统</w:t>
            </w:r>
            <w:r w:rsidR="00386025">
              <w:rPr>
                <w:rFonts w:hint="eastAsia"/>
                <w:noProof/>
              </w:rPr>
              <w:t>每</w:t>
            </w:r>
            <w:r w:rsidR="00386025">
              <w:rPr>
                <w:rFonts w:hint="eastAsia"/>
                <w:noProof/>
              </w:rPr>
              <w:t>120</w:t>
            </w:r>
            <w:r w:rsidR="00386025">
              <w:rPr>
                <w:noProof/>
              </w:rPr>
              <w:t>s</w:t>
            </w:r>
            <w:r w:rsidR="00386025">
              <w:rPr>
                <w:noProof/>
              </w:rPr>
              <w:t>监控网络</w:t>
            </w:r>
            <w:r w:rsidR="00386025"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判断网络是否正常，若不正常</w:t>
            </w:r>
            <w:r>
              <w:rPr>
                <w:rFonts w:hint="eastAsia"/>
                <w:noProof/>
              </w:rPr>
              <w:t>则</w:t>
            </w:r>
            <w:r w:rsidR="00386025">
              <w:rPr>
                <w:noProof/>
              </w:rPr>
              <w:t>系统提示</w:t>
            </w:r>
            <w:r>
              <w:rPr>
                <w:noProof/>
              </w:rPr>
              <w:t>”</w:t>
            </w:r>
            <w:r>
              <w:rPr>
                <w:rFonts w:hint="eastAsia"/>
                <w:noProof/>
              </w:rPr>
              <w:t>美昱</w:t>
            </w:r>
            <w:r>
              <w:rPr>
                <w:noProof/>
              </w:rPr>
              <w:t>系统网络异常</w:t>
            </w:r>
            <w:r>
              <w:rPr>
                <w:noProof/>
              </w:rPr>
              <w:t>”</w:t>
            </w:r>
            <w:r w:rsidR="00386025">
              <w:rPr>
                <w:rFonts w:hint="eastAsia"/>
                <w:noProof/>
              </w:rPr>
              <w:t>。</w:t>
            </w:r>
            <w:r w:rsidR="001C5604">
              <w:rPr>
                <w:rFonts w:hint="eastAsia"/>
                <w:noProof/>
              </w:rPr>
              <w:t>调用</w:t>
            </w:r>
            <w:r w:rsidR="001C5604" w:rsidRPr="001C5604">
              <w:rPr>
                <w:noProof/>
              </w:rPr>
              <w:t>getMESIP()</w:t>
            </w:r>
            <w:r w:rsidR="001C5604">
              <w:rPr>
                <w:rFonts w:hint="eastAsia"/>
                <w:noProof/>
              </w:rPr>
              <w:t>获取美昱</w:t>
            </w:r>
            <w:r w:rsidR="001C5604">
              <w:rPr>
                <w:noProof/>
              </w:rPr>
              <w:t>网络</w:t>
            </w:r>
            <w:r w:rsidR="001C5604">
              <w:rPr>
                <w:noProof/>
              </w:rPr>
              <w:t>IP</w:t>
            </w:r>
            <w:r w:rsidR="001C5604">
              <w:rPr>
                <w:noProof/>
              </w:rPr>
              <w:t>地址。</w:t>
            </w:r>
          </w:p>
          <w:p w:rsidR="00386025" w:rsidRPr="00225771" w:rsidRDefault="00386025" w:rsidP="00590F89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</w:p>
          <w:p w:rsidR="009251E1" w:rsidRPr="00F4536D" w:rsidRDefault="009251E1" w:rsidP="00F653F0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注</w:t>
            </w:r>
            <w:r>
              <w:rPr>
                <w:noProof/>
              </w:rPr>
              <w:t>：</w:t>
            </w:r>
            <w:r w:rsidR="0022035E">
              <w:rPr>
                <w:rFonts w:hint="eastAsia"/>
                <w:noProof/>
              </w:rPr>
              <w:t>以上</w:t>
            </w:r>
            <w:r w:rsidR="0022035E">
              <w:rPr>
                <w:noProof/>
              </w:rPr>
              <w:t>所有功能，需要</w:t>
            </w:r>
            <w:r w:rsidR="00F653F0">
              <w:rPr>
                <w:noProof/>
              </w:rPr>
              <w:t>现场网络正常，否则</w:t>
            </w:r>
            <w:r w:rsidR="00F653F0">
              <w:rPr>
                <w:rFonts w:hint="eastAsia"/>
                <w:noProof/>
              </w:rPr>
              <w:t>无法</w:t>
            </w:r>
            <w:r>
              <w:rPr>
                <w:noProof/>
              </w:rPr>
              <w:t>正常使用。</w:t>
            </w:r>
          </w:p>
        </w:tc>
      </w:tr>
      <w:tr w:rsidR="00E0627B" w:rsidRPr="00D65FF2" w:rsidTr="0058255F">
        <w:trPr>
          <w:trHeight w:val="610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lastRenderedPageBreak/>
              <w:t>方案确认客户端</w:t>
            </w:r>
          </w:p>
        </w:tc>
        <w:tc>
          <w:tcPr>
            <w:tcW w:w="552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58255F">
        <w:trPr>
          <w:trHeight w:val="431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552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F8243C">
        <w:trPr>
          <w:trHeight w:val="520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12871" w:type="dxa"/>
            <w:gridSpan w:val="3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862E6F">
      <w:headerReference w:type="default" r:id="rId9"/>
      <w:pgSz w:w="16838" w:h="11906" w:orient="landscape" w:code="9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14" w:rsidRDefault="00306314" w:rsidP="002E5438">
      <w:r>
        <w:separator/>
      </w:r>
    </w:p>
  </w:endnote>
  <w:endnote w:type="continuationSeparator" w:id="0">
    <w:p w:rsidR="00306314" w:rsidRDefault="00306314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14" w:rsidRDefault="00306314" w:rsidP="002E5438">
      <w:r>
        <w:separator/>
      </w:r>
    </w:p>
  </w:footnote>
  <w:footnote w:type="continuationSeparator" w:id="0">
    <w:p w:rsidR="00306314" w:rsidRDefault="00306314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306314" w:rsidP="00585026">
    <w:pPr>
      <w:pStyle w:val="a7"/>
      <w:jc w:val="right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05pt;margin-top:-22.45pt;width:44.45pt;height:39.85pt;z-index:1;mso-position-horizontal-relative:text;mso-position-vertical-relative:text">
          <v:imagedata r:id="rId1" o:title="LOGO"/>
        </v:shape>
      </w:pict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0D738A" w:rsidRPr="000D738A">
      <w:rPr>
        <w:sz w:val="16"/>
      </w:rPr>
      <w:t>E2019027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6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2A663309"/>
    <w:multiLevelType w:val="hybridMultilevel"/>
    <w:tmpl w:val="02A0F78C"/>
    <w:lvl w:ilvl="0" w:tplc="FA728B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1" w15:restartNumberingAfterBreak="0">
    <w:nsid w:val="412A3142"/>
    <w:multiLevelType w:val="hybridMultilevel"/>
    <w:tmpl w:val="5D9450EC"/>
    <w:lvl w:ilvl="0" w:tplc="F408A0C0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5C4498"/>
    <w:multiLevelType w:val="hybridMultilevel"/>
    <w:tmpl w:val="5CF2297A"/>
    <w:lvl w:ilvl="0" w:tplc="83CED5FA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D37334"/>
    <w:multiLevelType w:val="hybridMultilevel"/>
    <w:tmpl w:val="104C9C3E"/>
    <w:lvl w:ilvl="0" w:tplc="7FBA9FA6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9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8E3213"/>
    <w:multiLevelType w:val="hybridMultilevel"/>
    <w:tmpl w:val="6BB2E8DE"/>
    <w:lvl w:ilvl="0" w:tplc="32B2325C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21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2"/>
  </w:num>
  <w:num w:numId="13">
    <w:abstractNumId w:val="20"/>
  </w:num>
  <w:num w:numId="14">
    <w:abstractNumId w:val="6"/>
  </w:num>
  <w:num w:numId="15">
    <w:abstractNumId w:val="23"/>
  </w:num>
  <w:num w:numId="16">
    <w:abstractNumId w:val="22"/>
  </w:num>
  <w:num w:numId="17">
    <w:abstractNumId w:val="17"/>
  </w:num>
  <w:num w:numId="18">
    <w:abstractNumId w:val="4"/>
  </w:num>
  <w:num w:numId="19">
    <w:abstractNumId w:val="18"/>
  </w:num>
  <w:num w:numId="20">
    <w:abstractNumId w:val="8"/>
  </w:num>
  <w:num w:numId="21">
    <w:abstractNumId w:val="13"/>
  </w:num>
  <w:num w:numId="22">
    <w:abstractNumId w:val="25"/>
  </w:num>
  <w:num w:numId="23">
    <w:abstractNumId w:val="15"/>
  </w:num>
  <w:num w:numId="24">
    <w:abstractNumId w:val="14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0ABD"/>
    <w:rsid w:val="0002258D"/>
    <w:rsid w:val="00022F3E"/>
    <w:rsid w:val="000272DE"/>
    <w:rsid w:val="00027311"/>
    <w:rsid w:val="00031073"/>
    <w:rsid w:val="0003114A"/>
    <w:rsid w:val="00032ECD"/>
    <w:rsid w:val="00033DF5"/>
    <w:rsid w:val="00034C2D"/>
    <w:rsid w:val="000356E1"/>
    <w:rsid w:val="00036B54"/>
    <w:rsid w:val="00036E30"/>
    <w:rsid w:val="00037C12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163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6034"/>
    <w:rsid w:val="00077071"/>
    <w:rsid w:val="00080542"/>
    <w:rsid w:val="000806F5"/>
    <w:rsid w:val="00080A3F"/>
    <w:rsid w:val="00080AD7"/>
    <w:rsid w:val="00081431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A6880"/>
    <w:rsid w:val="000B2B3C"/>
    <w:rsid w:val="000B2DEC"/>
    <w:rsid w:val="000B406A"/>
    <w:rsid w:val="000B40E9"/>
    <w:rsid w:val="000B45BC"/>
    <w:rsid w:val="000B683B"/>
    <w:rsid w:val="000B6D86"/>
    <w:rsid w:val="000B741D"/>
    <w:rsid w:val="000C02A7"/>
    <w:rsid w:val="000C1DE8"/>
    <w:rsid w:val="000C3176"/>
    <w:rsid w:val="000C537E"/>
    <w:rsid w:val="000C5D8A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D738A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5F8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3D9A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3222"/>
    <w:rsid w:val="001553E0"/>
    <w:rsid w:val="0015624F"/>
    <w:rsid w:val="0015736F"/>
    <w:rsid w:val="00162344"/>
    <w:rsid w:val="001648D1"/>
    <w:rsid w:val="00165C05"/>
    <w:rsid w:val="00166167"/>
    <w:rsid w:val="001721FA"/>
    <w:rsid w:val="001738E3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A29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065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4F65"/>
    <w:rsid w:val="001C5177"/>
    <w:rsid w:val="001C5604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630"/>
    <w:rsid w:val="001D5B87"/>
    <w:rsid w:val="001D5DE8"/>
    <w:rsid w:val="001E38EB"/>
    <w:rsid w:val="001E4170"/>
    <w:rsid w:val="001E4B0A"/>
    <w:rsid w:val="001E4FF5"/>
    <w:rsid w:val="001E6544"/>
    <w:rsid w:val="001E7C42"/>
    <w:rsid w:val="001E7E73"/>
    <w:rsid w:val="001F02CE"/>
    <w:rsid w:val="001F1B89"/>
    <w:rsid w:val="001F3CD3"/>
    <w:rsid w:val="001F427C"/>
    <w:rsid w:val="001F4422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12D3"/>
    <w:rsid w:val="00213A4E"/>
    <w:rsid w:val="00216818"/>
    <w:rsid w:val="00216832"/>
    <w:rsid w:val="0022035E"/>
    <w:rsid w:val="0022065A"/>
    <w:rsid w:val="00221719"/>
    <w:rsid w:val="002236FB"/>
    <w:rsid w:val="00223D35"/>
    <w:rsid w:val="002245D4"/>
    <w:rsid w:val="00225771"/>
    <w:rsid w:val="00225BA0"/>
    <w:rsid w:val="00226C71"/>
    <w:rsid w:val="00226CC9"/>
    <w:rsid w:val="002272EB"/>
    <w:rsid w:val="00227839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2716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0DA7"/>
    <w:rsid w:val="002B1095"/>
    <w:rsid w:val="002B1360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0C7"/>
    <w:rsid w:val="002F72A7"/>
    <w:rsid w:val="00300996"/>
    <w:rsid w:val="003027C8"/>
    <w:rsid w:val="003029A6"/>
    <w:rsid w:val="003043BB"/>
    <w:rsid w:val="00304B8B"/>
    <w:rsid w:val="003053C4"/>
    <w:rsid w:val="00305D73"/>
    <w:rsid w:val="00305E5D"/>
    <w:rsid w:val="00306314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04F2"/>
    <w:rsid w:val="0033205C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2CA3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025"/>
    <w:rsid w:val="00386ADA"/>
    <w:rsid w:val="00386EBA"/>
    <w:rsid w:val="003874D2"/>
    <w:rsid w:val="00390A85"/>
    <w:rsid w:val="003922ED"/>
    <w:rsid w:val="00394521"/>
    <w:rsid w:val="003950E7"/>
    <w:rsid w:val="00396449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0C38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0962"/>
    <w:rsid w:val="003C0F06"/>
    <w:rsid w:val="003C1076"/>
    <w:rsid w:val="003C1482"/>
    <w:rsid w:val="003C165B"/>
    <w:rsid w:val="003C1881"/>
    <w:rsid w:val="003C285D"/>
    <w:rsid w:val="003C2EFD"/>
    <w:rsid w:val="003C3BBF"/>
    <w:rsid w:val="003C6799"/>
    <w:rsid w:val="003C7317"/>
    <w:rsid w:val="003D0F05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E6309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3F7AE3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0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42F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04CC"/>
    <w:rsid w:val="004D1456"/>
    <w:rsid w:val="004D17B9"/>
    <w:rsid w:val="004D3DD8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388E"/>
    <w:rsid w:val="0050459C"/>
    <w:rsid w:val="00505008"/>
    <w:rsid w:val="00505338"/>
    <w:rsid w:val="00505FB8"/>
    <w:rsid w:val="0051038F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77EAA"/>
    <w:rsid w:val="005810E5"/>
    <w:rsid w:val="0058255F"/>
    <w:rsid w:val="00585026"/>
    <w:rsid w:val="005854FD"/>
    <w:rsid w:val="00586D74"/>
    <w:rsid w:val="00586DA4"/>
    <w:rsid w:val="00590F89"/>
    <w:rsid w:val="0059182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17D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5F7F30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220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3C8D"/>
    <w:rsid w:val="00664C29"/>
    <w:rsid w:val="00665CE5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5F3B"/>
    <w:rsid w:val="006A6305"/>
    <w:rsid w:val="006A64DA"/>
    <w:rsid w:val="006A7420"/>
    <w:rsid w:val="006B0249"/>
    <w:rsid w:val="006B0FDE"/>
    <w:rsid w:val="006B129F"/>
    <w:rsid w:val="006B1AB7"/>
    <w:rsid w:val="006B4DBC"/>
    <w:rsid w:val="006B56B1"/>
    <w:rsid w:val="006B5909"/>
    <w:rsid w:val="006B7000"/>
    <w:rsid w:val="006B7A1B"/>
    <w:rsid w:val="006C0EAF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E7ACC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0E0D"/>
    <w:rsid w:val="00712D59"/>
    <w:rsid w:val="00714280"/>
    <w:rsid w:val="007142CB"/>
    <w:rsid w:val="00714763"/>
    <w:rsid w:val="007148B4"/>
    <w:rsid w:val="0071670C"/>
    <w:rsid w:val="00716C8C"/>
    <w:rsid w:val="00722488"/>
    <w:rsid w:val="007225FC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407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0F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7E1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DD7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59"/>
    <w:rsid w:val="008115FF"/>
    <w:rsid w:val="00811D07"/>
    <w:rsid w:val="008122FE"/>
    <w:rsid w:val="00812A8C"/>
    <w:rsid w:val="00814EA4"/>
    <w:rsid w:val="0081565D"/>
    <w:rsid w:val="008167BA"/>
    <w:rsid w:val="0081740F"/>
    <w:rsid w:val="00817556"/>
    <w:rsid w:val="00817CAF"/>
    <w:rsid w:val="00822990"/>
    <w:rsid w:val="00822C5A"/>
    <w:rsid w:val="008239F2"/>
    <w:rsid w:val="00823FDC"/>
    <w:rsid w:val="00825C16"/>
    <w:rsid w:val="00826713"/>
    <w:rsid w:val="008276DD"/>
    <w:rsid w:val="00830DAA"/>
    <w:rsid w:val="00830F0D"/>
    <w:rsid w:val="00832A60"/>
    <w:rsid w:val="00832D3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67DB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59D2"/>
    <w:rsid w:val="00876565"/>
    <w:rsid w:val="0087677B"/>
    <w:rsid w:val="0088357D"/>
    <w:rsid w:val="00884409"/>
    <w:rsid w:val="008849E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57BE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4D4E"/>
    <w:rsid w:val="008B5927"/>
    <w:rsid w:val="008B6F32"/>
    <w:rsid w:val="008B7DF7"/>
    <w:rsid w:val="008C007B"/>
    <w:rsid w:val="008C1938"/>
    <w:rsid w:val="008C3640"/>
    <w:rsid w:val="008C3E45"/>
    <w:rsid w:val="008C531D"/>
    <w:rsid w:val="008C54BF"/>
    <w:rsid w:val="008C5A36"/>
    <w:rsid w:val="008C6346"/>
    <w:rsid w:val="008C75EF"/>
    <w:rsid w:val="008D08BC"/>
    <w:rsid w:val="008D2B95"/>
    <w:rsid w:val="008D2C18"/>
    <w:rsid w:val="008D338B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07"/>
    <w:rsid w:val="008E4B9A"/>
    <w:rsid w:val="008E4FBC"/>
    <w:rsid w:val="008E5179"/>
    <w:rsid w:val="008E603C"/>
    <w:rsid w:val="008E6619"/>
    <w:rsid w:val="008E7C5E"/>
    <w:rsid w:val="008E7DB5"/>
    <w:rsid w:val="008F062C"/>
    <w:rsid w:val="008F1BEF"/>
    <w:rsid w:val="008F354A"/>
    <w:rsid w:val="008F3E50"/>
    <w:rsid w:val="008F3FB8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8E9"/>
    <w:rsid w:val="00912C88"/>
    <w:rsid w:val="00913237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51E1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53B"/>
    <w:rsid w:val="00954C8E"/>
    <w:rsid w:val="00955376"/>
    <w:rsid w:val="009605B5"/>
    <w:rsid w:val="00960885"/>
    <w:rsid w:val="00960BF0"/>
    <w:rsid w:val="009626CE"/>
    <w:rsid w:val="00963A8C"/>
    <w:rsid w:val="00967B65"/>
    <w:rsid w:val="009700C3"/>
    <w:rsid w:val="00971323"/>
    <w:rsid w:val="0097237F"/>
    <w:rsid w:val="00972C05"/>
    <w:rsid w:val="00973A1C"/>
    <w:rsid w:val="00975028"/>
    <w:rsid w:val="009750AD"/>
    <w:rsid w:val="00975B85"/>
    <w:rsid w:val="0097742B"/>
    <w:rsid w:val="00980265"/>
    <w:rsid w:val="00980A69"/>
    <w:rsid w:val="009818F6"/>
    <w:rsid w:val="009828DC"/>
    <w:rsid w:val="00982CCD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4FF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515"/>
    <w:rsid w:val="00A35BFE"/>
    <w:rsid w:val="00A375C9"/>
    <w:rsid w:val="00A4071F"/>
    <w:rsid w:val="00A408E3"/>
    <w:rsid w:val="00A415A1"/>
    <w:rsid w:val="00A429C9"/>
    <w:rsid w:val="00A42DD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6480"/>
    <w:rsid w:val="00A67043"/>
    <w:rsid w:val="00A67A86"/>
    <w:rsid w:val="00A71655"/>
    <w:rsid w:val="00A72676"/>
    <w:rsid w:val="00A74833"/>
    <w:rsid w:val="00A75B6F"/>
    <w:rsid w:val="00A77AC0"/>
    <w:rsid w:val="00A82A57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C7B50"/>
    <w:rsid w:val="00AD38AC"/>
    <w:rsid w:val="00AD3BAA"/>
    <w:rsid w:val="00AD4528"/>
    <w:rsid w:val="00AD4FAB"/>
    <w:rsid w:val="00AD6889"/>
    <w:rsid w:val="00AD7684"/>
    <w:rsid w:val="00AD7C6D"/>
    <w:rsid w:val="00AE1483"/>
    <w:rsid w:val="00AE1E1E"/>
    <w:rsid w:val="00AE285F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AF6DF0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1A9C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4D0A"/>
    <w:rsid w:val="00B755A1"/>
    <w:rsid w:val="00B75DB2"/>
    <w:rsid w:val="00B7640E"/>
    <w:rsid w:val="00B76629"/>
    <w:rsid w:val="00B76EE4"/>
    <w:rsid w:val="00B77BF3"/>
    <w:rsid w:val="00B8301C"/>
    <w:rsid w:val="00B835DE"/>
    <w:rsid w:val="00B83658"/>
    <w:rsid w:val="00B84D50"/>
    <w:rsid w:val="00B86993"/>
    <w:rsid w:val="00B878F3"/>
    <w:rsid w:val="00B87AE1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01D5"/>
    <w:rsid w:val="00BA1A65"/>
    <w:rsid w:val="00BA36A7"/>
    <w:rsid w:val="00BA401D"/>
    <w:rsid w:val="00BA61C5"/>
    <w:rsid w:val="00BA7C12"/>
    <w:rsid w:val="00BB16A9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5C2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40DD"/>
    <w:rsid w:val="00C4552F"/>
    <w:rsid w:val="00C45B88"/>
    <w:rsid w:val="00C50B8A"/>
    <w:rsid w:val="00C513B3"/>
    <w:rsid w:val="00C516DF"/>
    <w:rsid w:val="00C542B5"/>
    <w:rsid w:val="00C54316"/>
    <w:rsid w:val="00C57C87"/>
    <w:rsid w:val="00C57EB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22F1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0D88"/>
    <w:rsid w:val="00CE2405"/>
    <w:rsid w:val="00CE3386"/>
    <w:rsid w:val="00CE4126"/>
    <w:rsid w:val="00CE44DD"/>
    <w:rsid w:val="00CE44E8"/>
    <w:rsid w:val="00CE45BC"/>
    <w:rsid w:val="00CF0511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072FB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644F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AC6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1F43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3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59F8"/>
    <w:rsid w:val="00E0627B"/>
    <w:rsid w:val="00E065E0"/>
    <w:rsid w:val="00E06BD4"/>
    <w:rsid w:val="00E06EF5"/>
    <w:rsid w:val="00E07AF1"/>
    <w:rsid w:val="00E07BD4"/>
    <w:rsid w:val="00E07C6B"/>
    <w:rsid w:val="00E07E80"/>
    <w:rsid w:val="00E10665"/>
    <w:rsid w:val="00E113AC"/>
    <w:rsid w:val="00E12812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8A8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838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3C54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5115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2A98"/>
    <w:rsid w:val="00EC4F29"/>
    <w:rsid w:val="00EC58B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704"/>
    <w:rsid w:val="00ED3CED"/>
    <w:rsid w:val="00ED432D"/>
    <w:rsid w:val="00ED49AE"/>
    <w:rsid w:val="00ED6123"/>
    <w:rsid w:val="00ED6395"/>
    <w:rsid w:val="00EE1264"/>
    <w:rsid w:val="00EE15FA"/>
    <w:rsid w:val="00EE29CD"/>
    <w:rsid w:val="00EE41EB"/>
    <w:rsid w:val="00EE535D"/>
    <w:rsid w:val="00EF0F9F"/>
    <w:rsid w:val="00EF0FAC"/>
    <w:rsid w:val="00EF1753"/>
    <w:rsid w:val="00EF3495"/>
    <w:rsid w:val="00EF34F7"/>
    <w:rsid w:val="00EF5BB2"/>
    <w:rsid w:val="00F009DB"/>
    <w:rsid w:val="00F01044"/>
    <w:rsid w:val="00F0174D"/>
    <w:rsid w:val="00F01CA1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14D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536D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53F0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1A90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209F"/>
    <w:rsid w:val="00FB279C"/>
    <w:rsid w:val="00FB42EC"/>
    <w:rsid w:val="00FB49A1"/>
    <w:rsid w:val="00FB5277"/>
    <w:rsid w:val="00FB5E77"/>
    <w:rsid w:val="00FB6E9D"/>
    <w:rsid w:val="00FB74EE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C7E17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4319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3</Pages>
  <Words>184</Words>
  <Characters>1052</Characters>
  <Application>Microsoft Office Word</Application>
  <DocSecurity>0</DocSecurity>
  <Lines>8</Lines>
  <Paragraphs>2</Paragraphs>
  <ScaleCrop>false</ScaleCrop>
  <Company>Microsoft China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Administrator</cp:lastModifiedBy>
  <cp:revision>546</cp:revision>
  <cp:lastPrinted>2019-06-25T03:32:00Z</cp:lastPrinted>
  <dcterms:created xsi:type="dcterms:W3CDTF">2017-01-07T03:11:00Z</dcterms:created>
  <dcterms:modified xsi:type="dcterms:W3CDTF">2019-06-25T03:34:00Z</dcterms:modified>
</cp:coreProperties>
</file>